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4FD" w:rsidRDefault="00D564FD" w:rsidP="00D564FD">
      <w:pPr>
        <w:spacing w:after="0" w:line="240" w:lineRule="auto"/>
        <w:textAlignment w:val="top"/>
        <w:rPr>
          <w:rFonts w:ascii="Calibri Light" w:eastAsia="Times New Roman" w:hAnsi="Calibri Light" w:cs="Calibri Light"/>
          <w:b/>
          <w:bCs/>
          <w:color w:val="000000"/>
          <w:sz w:val="82"/>
          <w:szCs w:val="82"/>
          <w:bdr w:val="none" w:sz="0" w:space="0" w:color="auto" w:frame="1"/>
          <w:lang w:eastAsia="en-GB"/>
        </w:rPr>
      </w:pPr>
      <w:r>
        <w:rPr>
          <w:rFonts w:ascii="Calibri Light" w:eastAsia="Times New Roman" w:hAnsi="Calibri Light" w:cs="Calibri Light"/>
          <w:b/>
          <w:bCs/>
          <w:noProof/>
          <w:color w:val="000000"/>
          <w:sz w:val="82"/>
          <w:szCs w:val="82"/>
          <w:bdr w:val="none" w:sz="0" w:space="0" w:color="auto" w:frame="1"/>
          <w:lang w:eastAsia="en-GB"/>
        </w:rPr>
        <w:drawing>
          <wp:inline distT="0" distB="0" distL="0" distR="0">
            <wp:extent cx="5952198" cy="188055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b banner ASTA.jpg"/>
                    <pic:cNvPicPr/>
                  </pic:nvPicPr>
                  <pic:blipFill rotWithShape="1">
                    <a:blip r:embed="rId4" cstate="print">
                      <a:extLst>
                        <a:ext uri="{28A0092B-C50C-407E-A947-70E740481C1C}">
                          <a14:useLocalDpi xmlns:a14="http://schemas.microsoft.com/office/drawing/2010/main" val="0"/>
                        </a:ext>
                      </a:extLst>
                    </a:blip>
                    <a:srcRect b="21005"/>
                    <a:stretch/>
                  </pic:blipFill>
                  <pic:spPr bwMode="auto">
                    <a:xfrm>
                      <a:off x="0" y="0"/>
                      <a:ext cx="5959321" cy="1882809"/>
                    </a:xfrm>
                    <a:prstGeom prst="rect">
                      <a:avLst/>
                    </a:prstGeom>
                    <a:ln>
                      <a:noFill/>
                    </a:ln>
                    <a:extLst>
                      <a:ext uri="{53640926-AAD7-44D8-BBD7-CCE9431645EC}">
                        <a14:shadowObscured xmlns:a14="http://schemas.microsoft.com/office/drawing/2010/main"/>
                      </a:ext>
                    </a:extLst>
                  </pic:spPr>
                </pic:pic>
              </a:graphicData>
            </a:graphic>
          </wp:inline>
        </w:drawing>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Calibri Light" w:eastAsia="Times New Roman" w:hAnsi="Calibri Light" w:cs="Calibri Light"/>
          <w:b/>
          <w:bCs/>
          <w:color w:val="000000"/>
          <w:sz w:val="82"/>
          <w:szCs w:val="82"/>
          <w:bdr w:val="none" w:sz="0" w:space="0" w:color="auto" w:frame="1"/>
          <w:lang w:eastAsia="en-GB"/>
        </w:rPr>
        <w:t>Teacher Training in Alton</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Calibri" w:eastAsia="Times New Roman" w:hAnsi="Calibri" w:cs="Calibri"/>
          <w:color w:val="000000"/>
          <w:sz w:val="24"/>
          <w:szCs w:val="24"/>
          <w:bdr w:val="none" w:sz="0" w:space="0" w:color="auto" w:frame="1"/>
          <w:lang w:eastAsia="en-GB"/>
        </w:rPr>
        <w:t>To provide the best education to our children, we need teachers who are trained to the highest standards, who are creative, dedicated, empathetic and knowledgeable, whether they are new to the profession or experienced school staff, which is why </w:t>
      </w:r>
      <w:r w:rsidR="00AF302D">
        <w:rPr>
          <w:rFonts w:ascii="Calibri" w:eastAsia="Times New Roman" w:hAnsi="Calibri" w:cs="Calibri"/>
          <w:color w:val="000000"/>
          <w:sz w:val="24"/>
          <w:szCs w:val="24"/>
          <w:bdr w:val="none" w:sz="0" w:space="0" w:color="auto" w:frame="1"/>
          <w:lang w:eastAsia="en-GB"/>
        </w:rPr>
        <w:t xml:space="preserve">Binsted CE Primary </w:t>
      </w:r>
      <w:r w:rsidRPr="00D564FD">
        <w:rPr>
          <w:rFonts w:ascii="Calibri" w:eastAsia="Times New Roman" w:hAnsi="Calibri" w:cs="Calibri"/>
          <w:color w:val="000000"/>
          <w:sz w:val="24"/>
          <w:szCs w:val="24"/>
          <w:bdr w:val="none" w:sz="0" w:space="0" w:color="auto" w:frame="1"/>
          <w:lang w:eastAsia="en-GB"/>
        </w:rPr>
        <w:t xml:space="preserve">is proud to be part of the </w:t>
      </w:r>
      <w:r>
        <w:rPr>
          <w:rFonts w:ascii="Calibri" w:eastAsia="Times New Roman" w:hAnsi="Calibri" w:cs="Calibri"/>
          <w:color w:val="000000"/>
          <w:sz w:val="24"/>
          <w:szCs w:val="24"/>
          <w:bdr w:val="none" w:sz="0" w:space="0" w:color="auto" w:frame="1"/>
          <w:lang w:eastAsia="en-GB"/>
        </w:rPr>
        <w:t>Alton Schools Teaching Alliance.</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Lato" w:eastAsia="Times New Roman" w:hAnsi="Lato" w:cs="Times New Roman"/>
          <w:color w:val="333333"/>
          <w:sz w:val="27"/>
          <w:szCs w:val="27"/>
          <w:lang w:eastAsia="en-GB"/>
        </w:rPr>
        <w:t> </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Calibri" w:eastAsia="Times New Roman" w:hAnsi="Calibri" w:cs="Calibri"/>
          <w:color w:val="000000"/>
          <w:sz w:val="24"/>
          <w:szCs w:val="24"/>
          <w:bdr w:val="none" w:sz="0" w:space="0" w:color="auto" w:frame="1"/>
          <w:lang w:eastAsia="en-GB"/>
        </w:rPr>
        <w:t xml:space="preserve">As an Alliance, the sole aim of the </w:t>
      </w:r>
      <w:r>
        <w:rPr>
          <w:rFonts w:ascii="Calibri" w:eastAsia="Times New Roman" w:hAnsi="Calibri" w:cs="Calibri"/>
          <w:color w:val="000000"/>
          <w:sz w:val="24"/>
          <w:szCs w:val="24"/>
          <w:bdr w:val="none" w:sz="0" w:space="0" w:color="auto" w:frame="1"/>
          <w:lang w:eastAsia="en-GB"/>
        </w:rPr>
        <w:t>ASTA</w:t>
      </w:r>
      <w:r w:rsidRPr="00D564FD">
        <w:rPr>
          <w:rFonts w:ascii="Calibri" w:eastAsia="Times New Roman" w:hAnsi="Calibri" w:cs="Calibri"/>
          <w:color w:val="000000"/>
          <w:sz w:val="24"/>
          <w:szCs w:val="24"/>
          <w:bdr w:val="none" w:sz="0" w:space="0" w:color="auto" w:frame="1"/>
          <w:lang w:eastAsia="en-GB"/>
        </w:rPr>
        <w:t xml:space="preserve"> is to support, train and shape the teachers of </w:t>
      </w:r>
      <w:r>
        <w:rPr>
          <w:rFonts w:ascii="Calibri" w:eastAsia="Times New Roman" w:hAnsi="Calibri" w:cs="Calibri"/>
          <w:color w:val="000000"/>
          <w:sz w:val="24"/>
          <w:szCs w:val="24"/>
          <w:bdr w:val="none" w:sz="0" w:space="0" w:color="auto" w:frame="1"/>
          <w:lang w:eastAsia="en-GB"/>
        </w:rPr>
        <w:t xml:space="preserve">today and </w:t>
      </w:r>
      <w:r w:rsidRPr="00D564FD">
        <w:rPr>
          <w:rFonts w:ascii="Calibri" w:eastAsia="Times New Roman" w:hAnsi="Calibri" w:cs="Calibri"/>
          <w:color w:val="000000"/>
          <w:sz w:val="24"/>
          <w:szCs w:val="24"/>
          <w:bdr w:val="none" w:sz="0" w:space="0" w:color="auto" w:frame="1"/>
          <w:lang w:eastAsia="en-GB"/>
        </w:rPr>
        <w:t>tomorrow in Early Years and</w:t>
      </w:r>
      <w:r>
        <w:rPr>
          <w:rFonts w:ascii="Calibri" w:eastAsia="Times New Roman" w:hAnsi="Calibri" w:cs="Calibri"/>
          <w:color w:val="000000"/>
          <w:sz w:val="24"/>
          <w:szCs w:val="24"/>
          <w:bdr w:val="none" w:sz="0" w:space="0" w:color="auto" w:frame="1"/>
          <w:lang w:eastAsia="en-GB"/>
        </w:rPr>
        <w:t xml:space="preserve"> Primary education.</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Lato" w:eastAsia="Times New Roman" w:hAnsi="Lato" w:cs="Times New Roman"/>
          <w:color w:val="333333"/>
          <w:sz w:val="27"/>
          <w:szCs w:val="27"/>
          <w:lang w:eastAsia="en-GB"/>
        </w:rPr>
        <w:t> </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Calibri" w:eastAsia="Times New Roman" w:hAnsi="Calibri" w:cs="Calibri"/>
          <w:b/>
          <w:bCs/>
          <w:color w:val="000000"/>
          <w:sz w:val="32"/>
          <w:szCs w:val="32"/>
          <w:bdr w:val="none" w:sz="0" w:space="0" w:color="auto" w:frame="1"/>
          <w:lang w:eastAsia="en-GB"/>
        </w:rPr>
        <w:t>You could train to teach in our school!</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Calibri" w:eastAsia="Times New Roman" w:hAnsi="Calibri" w:cs="Calibri"/>
          <w:color w:val="000000"/>
          <w:sz w:val="32"/>
          <w:szCs w:val="32"/>
          <w:bdr w:val="none" w:sz="0" w:space="0" w:color="auto" w:frame="1"/>
          <w:lang w:eastAsia="en-GB"/>
        </w:rPr>
        <w:t>​</w:t>
      </w:r>
      <w:r w:rsidRPr="00D564FD">
        <w:rPr>
          <w:rFonts w:ascii="Calibri" w:eastAsia="Times New Roman" w:hAnsi="Calibri" w:cs="Calibri"/>
          <w:color w:val="000000"/>
          <w:sz w:val="24"/>
          <w:szCs w:val="24"/>
          <w:bdr w:val="none" w:sz="0" w:space="0" w:color="auto" w:frame="1"/>
          <w:lang w:eastAsia="en-GB"/>
        </w:rPr>
        <w:t>The </w:t>
      </w:r>
      <w:r>
        <w:rPr>
          <w:rFonts w:ascii="Calibri" w:eastAsia="Times New Roman" w:hAnsi="Calibri" w:cs="Calibri"/>
          <w:color w:val="000000"/>
          <w:sz w:val="24"/>
          <w:szCs w:val="24"/>
          <w:bdr w:val="none" w:sz="0" w:space="0" w:color="auto" w:frame="1"/>
          <w:lang w:eastAsia="en-GB"/>
        </w:rPr>
        <w:t>Alton Schools Teaching Alliance</w:t>
      </w:r>
      <w:r w:rsidRPr="00D564FD">
        <w:rPr>
          <w:rFonts w:ascii="Calibri" w:eastAsia="Times New Roman" w:hAnsi="Calibri" w:cs="Calibri"/>
          <w:color w:val="000000"/>
          <w:sz w:val="24"/>
          <w:szCs w:val="24"/>
          <w:bdr w:val="none" w:sz="0" w:space="0" w:color="auto" w:frame="1"/>
          <w:lang w:eastAsia="en-GB"/>
        </w:rPr>
        <w:t xml:space="preserve"> is made up of 15 schools located in Alton and the surrounding villages in East Hampshire and covers 3 stages - Early years, KS1 and KS2.  We offer a wide range of teaching experiences in Good and Outstanding; rural and town; infant, junior and all-through primary schools. </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Calibri" w:eastAsia="Times New Roman" w:hAnsi="Calibri" w:cs="Calibri"/>
          <w:color w:val="000000"/>
          <w:sz w:val="24"/>
          <w:szCs w:val="24"/>
          <w:bdr w:val="none" w:sz="0" w:space="0" w:color="auto" w:frame="1"/>
          <w:lang w:eastAsia="en-GB"/>
        </w:rPr>
        <w:t xml:space="preserve">Our ITT programme is run in partnership with Winchester University, and offers the very best in </w:t>
      </w:r>
      <w:r w:rsidR="00AF302D">
        <w:rPr>
          <w:rFonts w:ascii="Calibri" w:eastAsia="Times New Roman" w:hAnsi="Calibri" w:cs="Calibri"/>
          <w:color w:val="000000"/>
          <w:sz w:val="24"/>
          <w:szCs w:val="24"/>
          <w:bdr w:val="none" w:sz="0" w:space="0" w:color="auto" w:frame="1"/>
          <w:lang w:eastAsia="en-GB"/>
        </w:rPr>
        <w:t>bespoke, supportive</w:t>
      </w:r>
      <w:bookmarkStart w:id="0" w:name="_GoBack"/>
      <w:bookmarkEnd w:id="0"/>
      <w:r>
        <w:rPr>
          <w:rFonts w:ascii="Calibri" w:eastAsia="Times New Roman" w:hAnsi="Calibri" w:cs="Calibri"/>
          <w:color w:val="000000"/>
          <w:sz w:val="24"/>
          <w:szCs w:val="24"/>
          <w:bdr w:val="none" w:sz="0" w:space="0" w:color="auto" w:frame="1"/>
          <w:lang w:eastAsia="en-GB"/>
        </w:rPr>
        <w:t xml:space="preserve"> </w:t>
      </w:r>
      <w:r w:rsidRPr="00D564FD">
        <w:rPr>
          <w:rFonts w:ascii="Calibri" w:eastAsia="Times New Roman" w:hAnsi="Calibri" w:cs="Calibri"/>
          <w:color w:val="000000"/>
          <w:sz w:val="24"/>
          <w:szCs w:val="24"/>
          <w:bdr w:val="none" w:sz="0" w:space="0" w:color="auto" w:frame="1"/>
          <w:lang w:eastAsia="en-GB"/>
        </w:rPr>
        <w:t xml:space="preserve">teacher training to a select cohort.  If you know of someone, or you yourself would be interested in training </w:t>
      </w:r>
      <w:r>
        <w:rPr>
          <w:rFonts w:ascii="Calibri" w:eastAsia="Times New Roman" w:hAnsi="Calibri" w:cs="Calibri"/>
          <w:color w:val="000000"/>
          <w:sz w:val="24"/>
          <w:szCs w:val="24"/>
          <w:bdr w:val="none" w:sz="0" w:space="0" w:color="auto" w:frame="1"/>
          <w:lang w:eastAsia="en-GB"/>
        </w:rPr>
        <w:t xml:space="preserve">to teach, then please visit the ASTA website: </w:t>
      </w:r>
      <w:hyperlink r:id="rId5" w:history="1">
        <w:r w:rsidRPr="006A2D2C">
          <w:rPr>
            <w:rStyle w:val="Hyperlink"/>
            <w:rFonts w:ascii="Calibri" w:eastAsia="Times New Roman" w:hAnsi="Calibri" w:cs="Calibri"/>
            <w:sz w:val="24"/>
            <w:szCs w:val="24"/>
            <w:bdr w:val="none" w:sz="0" w:space="0" w:color="auto" w:frame="1"/>
            <w:lang w:eastAsia="en-GB"/>
          </w:rPr>
          <w:t>www.altonschools.com</w:t>
        </w:r>
      </w:hyperlink>
      <w:r>
        <w:rPr>
          <w:rFonts w:ascii="Calibri" w:eastAsia="Times New Roman" w:hAnsi="Calibri" w:cs="Calibri"/>
          <w:color w:val="000000"/>
          <w:sz w:val="24"/>
          <w:szCs w:val="24"/>
          <w:bdr w:val="none" w:sz="0" w:space="0" w:color="auto" w:frame="1"/>
          <w:lang w:eastAsia="en-GB"/>
        </w:rPr>
        <w:t xml:space="preserve"> or email us at </w:t>
      </w:r>
      <w:hyperlink r:id="rId6" w:history="1">
        <w:r w:rsidRPr="006A2D2C">
          <w:rPr>
            <w:rStyle w:val="Hyperlink"/>
            <w:rFonts w:ascii="Calibri" w:eastAsia="Times New Roman" w:hAnsi="Calibri" w:cs="Calibri"/>
            <w:sz w:val="24"/>
            <w:szCs w:val="24"/>
            <w:bdr w:val="none" w:sz="0" w:space="0" w:color="auto" w:frame="1"/>
            <w:lang w:eastAsia="en-GB"/>
          </w:rPr>
          <w:t>info@altonschools.com</w:t>
        </w:r>
      </w:hyperlink>
      <w:r>
        <w:rPr>
          <w:rFonts w:ascii="Calibri" w:eastAsia="Times New Roman" w:hAnsi="Calibri" w:cs="Calibri"/>
          <w:color w:val="000000"/>
          <w:sz w:val="24"/>
          <w:szCs w:val="24"/>
          <w:bdr w:val="none" w:sz="0" w:space="0" w:color="auto" w:frame="1"/>
          <w:lang w:eastAsia="en-GB"/>
        </w:rPr>
        <w:t>.</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Lato" w:eastAsia="Times New Roman" w:hAnsi="Lato" w:cs="Times New Roman"/>
          <w:color w:val="333333"/>
          <w:sz w:val="27"/>
          <w:szCs w:val="27"/>
          <w:lang w:eastAsia="en-GB"/>
        </w:rPr>
        <w:t> </w:t>
      </w:r>
    </w:p>
    <w:p w:rsidR="00D564FD" w:rsidRPr="00D564FD" w:rsidRDefault="00D564FD" w:rsidP="00D564FD">
      <w:pPr>
        <w:spacing w:after="0" w:line="240" w:lineRule="auto"/>
        <w:textAlignment w:val="top"/>
        <w:rPr>
          <w:rFonts w:ascii="Lato" w:eastAsia="Times New Roman" w:hAnsi="Lato" w:cs="Times New Roman"/>
          <w:color w:val="333333"/>
          <w:sz w:val="27"/>
          <w:szCs w:val="27"/>
          <w:lang w:eastAsia="en-GB"/>
        </w:rPr>
      </w:pPr>
      <w:r w:rsidRPr="00D564FD">
        <w:rPr>
          <w:rFonts w:ascii="Calibri" w:eastAsia="Times New Roman" w:hAnsi="Calibri" w:cs="Calibri"/>
          <w:color w:val="000000"/>
          <w:sz w:val="24"/>
          <w:szCs w:val="24"/>
          <w:bdr w:val="none" w:sz="0" w:space="0" w:color="auto" w:frame="1"/>
          <w:lang w:eastAsia="en-GB"/>
        </w:rPr>
        <w:t>The schools within the Alton Cluster of the FTSA are:</w:t>
      </w:r>
    </w:p>
    <w:p w:rsidR="00D564FD" w:rsidRPr="00D564FD" w:rsidRDefault="00AF302D" w:rsidP="00D564FD">
      <w:pPr>
        <w:rPr>
          <w:rFonts w:eastAsia="Times New Roman" w:cstheme="minorHAnsi"/>
          <w:color w:val="333333"/>
          <w:sz w:val="24"/>
          <w:szCs w:val="24"/>
          <w:bdr w:val="none" w:sz="0" w:space="0" w:color="auto" w:frame="1"/>
          <w:lang w:eastAsia="en-GB"/>
        </w:rPr>
      </w:pPr>
      <w:hyperlink r:id="rId7" w:tgtFrame="_blank" w:history="1">
        <w:r w:rsidR="00D564FD" w:rsidRPr="00D564FD">
          <w:rPr>
            <w:rStyle w:val="Hyperlink"/>
            <w:rFonts w:eastAsia="Times New Roman" w:cstheme="minorHAnsi"/>
            <w:b/>
            <w:bCs/>
            <w:sz w:val="24"/>
            <w:szCs w:val="24"/>
            <w:bdr w:val="none" w:sz="0" w:space="0" w:color="auto" w:frame="1"/>
            <w:lang w:eastAsia="en-GB"/>
          </w:rPr>
          <w:t>Alton Infant</w:t>
        </w:r>
      </w:hyperlink>
      <w:r w:rsidR="00D564FD" w:rsidRPr="00D564FD">
        <w:rPr>
          <w:rFonts w:eastAsia="Times New Roman" w:cstheme="minorHAnsi"/>
          <w:b/>
          <w:bCs/>
          <w:color w:val="333333"/>
          <w:sz w:val="24"/>
          <w:szCs w:val="24"/>
          <w:bdr w:val="none" w:sz="0" w:space="0" w:color="auto" w:frame="1"/>
          <w:lang w:eastAsia="en-GB"/>
        </w:rPr>
        <w:br/>
      </w:r>
      <w:hyperlink r:id="rId8" w:tgtFrame="_blank" w:history="1">
        <w:r w:rsidR="00D564FD" w:rsidRPr="00D564FD">
          <w:rPr>
            <w:rStyle w:val="Hyperlink"/>
            <w:rFonts w:eastAsia="Times New Roman" w:cstheme="minorHAnsi"/>
            <w:b/>
            <w:bCs/>
            <w:sz w:val="24"/>
            <w:szCs w:val="24"/>
            <w:bdr w:val="none" w:sz="0" w:space="0" w:color="auto" w:frame="1"/>
            <w:lang w:eastAsia="en-GB"/>
          </w:rPr>
          <w:t xml:space="preserve">Andrews' Endowed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r w:rsidR="00D564FD" w:rsidRPr="00D564FD">
        <w:rPr>
          <w:rFonts w:eastAsia="Times New Roman" w:cstheme="minorHAnsi"/>
          <w:b/>
          <w:bCs/>
          <w:color w:val="333333"/>
          <w:sz w:val="24"/>
          <w:szCs w:val="24"/>
          <w:bdr w:val="none" w:sz="0" w:space="0" w:color="auto" w:frame="1"/>
          <w:lang w:eastAsia="en-GB"/>
        </w:rPr>
        <w:br/>
      </w:r>
      <w:hyperlink r:id="rId9" w:tgtFrame="_blank" w:history="1">
        <w:r w:rsidR="00D564FD" w:rsidRPr="00D564FD">
          <w:rPr>
            <w:rStyle w:val="Hyperlink"/>
            <w:rFonts w:eastAsia="Times New Roman" w:cstheme="minorHAnsi"/>
            <w:b/>
            <w:bCs/>
            <w:sz w:val="24"/>
            <w:szCs w:val="24"/>
            <w:bdr w:val="none" w:sz="0" w:space="0" w:color="auto" w:frame="1"/>
            <w:lang w:eastAsia="en-GB"/>
          </w:rPr>
          <w:t>Anstey Junior</w:t>
        </w:r>
      </w:hyperlink>
      <w:r w:rsidR="00D564FD" w:rsidRPr="00D564FD">
        <w:rPr>
          <w:rFonts w:eastAsia="Times New Roman" w:cstheme="minorHAnsi"/>
          <w:b/>
          <w:bCs/>
          <w:color w:val="333333"/>
          <w:sz w:val="24"/>
          <w:szCs w:val="24"/>
          <w:bdr w:val="none" w:sz="0" w:space="0" w:color="auto" w:frame="1"/>
          <w:lang w:eastAsia="en-GB"/>
        </w:rPr>
        <w:br/>
      </w:r>
      <w:hyperlink r:id="rId10" w:tgtFrame="_blank" w:history="1">
        <w:r w:rsidR="00D564FD" w:rsidRPr="00D564FD">
          <w:rPr>
            <w:rStyle w:val="Hyperlink"/>
            <w:rFonts w:eastAsia="Times New Roman" w:cstheme="minorHAnsi"/>
            <w:b/>
            <w:bCs/>
            <w:sz w:val="24"/>
            <w:szCs w:val="24"/>
            <w:bdr w:val="none" w:sz="0" w:space="0" w:color="auto" w:frame="1"/>
            <w:lang w:eastAsia="en-GB"/>
          </w:rPr>
          <w:t xml:space="preserve">Bentley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r w:rsidR="00D564FD" w:rsidRPr="00D564FD">
        <w:rPr>
          <w:rFonts w:eastAsia="Times New Roman" w:cstheme="minorHAnsi"/>
          <w:b/>
          <w:bCs/>
          <w:color w:val="333333"/>
          <w:sz w:val="24"/>
          <w:szCs w:val="24"/>
          <w:bdr w:val="none" w:sz="0" w:space="0" w:color="auto" w:frame="1"/>
          <w:lang w:eastAsia="en-GB"/>
        </w:rPr>
        <w:br/>
      </w:r>
      <w:hyperlink r:id="rId11" w:tgtFrame="_blank" w:history="1">
        <w:r w:rsidR="00D564FD" w:rsidRPr="00D564FD">
          <w:rPr>
            <w:rStyle w:val="Hyperlink"/>
            <w:rFonts w:eastAsia="Times New Roman" w:cstheme="minorHAnsi"/>
            <w:b/>
            <w:bCs/>
            <w:sz w:val="24"/>
            <w:szCs w:val="24"/>
            <w:bdr w:val="none" w:sz="0" w:space="0" w:color="auto" w:frame="1"/>
            <w:lang w:eastAsia="en-GB"/>
          </w:rPr>
          <w:t xml:space="preserve">Binsted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p>
    <w:p w:rsidR="00D564FD" w:rsidRPr="00D564FD" w:rsidRDefault="00AF302D" w:rsidP="00D564FD">
      <w:pPr>
        <w:rPr>
          <w:rFonts w:eastAsia="Times New Roman" w:cstheme="minorHAnsi"/>
          <w:color w:val="333333"/>
          <w:sz w:val="24"/>
          <w:szCs w:val="24"/>
          <w:bdr w:val="none" w:sz="0" w:space="0" w:color="auto" w:frame="1"/>
          <w:lang w:eastAsia="en-GB"/>
        </w:rPr>
      </w:pPr>
      <w:hyperlink r:id="rId12" w:tgtFrame="_blank" w:history="1">
        <w:r w:rsidR="00D564FD" w:rsidRPr="00D564FD">
          <w:rPr>
            <w:rStyle w:val="Hyperlink"/>
            <w:rFonts w:eastAsia="Times New Roman" w:cstheme="minorHAnsi"/>
            <w:b/>
            <w:bCs/>
            <w:sz w:val="24"/>
            <w:szCs w:val="24"/>
            <w:bdr w:val="none" w:sz="0" w:space="0" w:color="auto" w:frame="1"/>
            <w:lang w:eastAsia="en-GB"/>
          </w:rPr>
          <w:t xml:space="preserve">Bushy </w:t>
        </w:r>
        <w:proofErr w:type="spellStart"/>
        <w:r w:rsidR="00D564FD" w:rsidRPr="00D564FD">
          <w:rPr>
            <w:rStyle w:val="Hyperlink"/>
            <w:rFonts w:eastAsia="Times New Roman" w:cstheme="minorHAnsi"/>
            <w:b/>
            <w:bCs/>
            <w:sz w:val="24"/>
            <w:szCs w:val="24"/>
            <w:bdr w:val="none" w:sz="0" w:space="0" w:color="auto" w:frame="1"/>
            <w:lang w:eastAsia="en-GB"/>
          </w:rPr>
          <w:t>Leaze</w:t>
        </w:r>
        <w:proofErr w:type="spellEnd"/>
        <w:r w:rsidR="00D564FD" w:rsidRPr="00D564FD">
          <w:rPr>
            <w:rStyle w:val="Hyperlink"/>
            <w:rFonts w:eastAsia="Times New Roman" w:cstheme="minorHAnsi"/>
            <w:b/>
            <w:bCs/>
            <w:sz w:val="24"/>
            <w:szCs w:val="24"/>
            <w:bdr w:val="none" w:sz="0" w:space="0" w:color="auto" w:frame="1"/>
            <w:lang w:eastAsia="en-GB"/>
          </w:rPr>
          <w:t xml:space="preserve"> Nursery</w:t>
        </w:r>
      </w:hyperlink>
      <w:r w:rsidR="00D564FD" w:rsidRPr="00D564FD">
        <w:rPr>
          <w:rFonts w:eastAsia="Times New Roman" w:cstheme="minorHAnsi"/>
          <w:color w:val="333333"/>
          <w:sz w:val="24"/>
          <w:szCs w:val="24"/>
          <w:bdr w:val="none" w:sz="0" w:space="0" w:color="auto" w:frame="1"/>
          <w:lang w:eastAsia="en-GB"/>
        </w:rPr>
        <w:br/>
      </w:r>
      <w:hyperlink r:id="rId13" w:tgtFrame="_blank" w:history="1">
        <w:proofErr w:type="spellStart"/>
        <w:r w:rsidR="00D564FD" w:rsidRPr="00D564FD">
          <w:rPr>
            <w:rStyle w:val="Hyperlink"/>
            <w:rFonts w:eastAsia="Times New Roman" w:cstheme="minorHAnsi"/>
            <w:b/>
            <w:bCs/>
            <w:sz w:val="24"/>
            <w:szCs w:val="24"/>
            <w:bdr w:val="none" w:sz="0" w:space="0" w:color="auto" w:frame="1"/>
            <w:lang w:eastAsia="en-GB"/>
          </w:rPr>
          <w:t>Chawton</w:t>
        </w:r>
        <w:proofErr w:type="spellEnd"/>
        <w:r w:rsidR="00D564FD" w:rsidRPr="00D564FD">
          <w:rPr>
            <w:rStyle w:val="Hyperlink"/>
            <w:rFonts w:eastAsia="Times New Roman" w:cstheme="minorHAnsi"/>
            <w:b/>
            <w:bCs/>
            <w:sz w:val="24"/>
            <w:szCs w:val="24"/>
            <w:bdr w:val="none" w:sz="0" w:space="0" w:color="auto" w:frame="1"/>
            <w:lang w:eastAsia="en-GB"/>
          </w:rPr>
          <w:t xml:space="preserve">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r w:rsidR="00D564FD" w:rsidRPr="00D564FD">
        <w:rPr>
          <w:rFonts w:eastAsia="Times New Roman" w:cstheme="minorHAnsi"/>
          <w:b/>
          <w:bCs/>
          <w:color w:val="333333"/>
          <w:sz w:val="24"/>
          <w:szCs w:val="24"/>
          <w:bdr w:val="none" w:sz="0" w:space="0" w:color="auto" w:frame="1"/>
          <w:lang w:eastAsia="en-GB"/>
        </w:rPr>
        <w:br/>
      </w:r>
      <w:hyperlink r:id="rId14" w:tgtFrame="_blank" w:history="1">
        <w:proofErr w:type="spellStart"/>
        <w:r w:rsidR="00D564FD" w:rsidRPr="00D564FD">
          <w:rPr>
            <w:rStyle w:val="Hyperlink"/>
            <w:rFonts w:eastAsia="Times New Roman" w:cstheme="minorHAnsi"/>
            <w:b/>
            <w:bCs/>
            <w:sz w:val="24"/>
            <w:szCs w:val="24"/>
            <w:bdr w:val="none" w:sz="0" w:space="0" w:color="auto" w:frame="1"/>
            <w:lang w:eastAsia="en-GB"/>
          </w:rPr>
          <w:t>Medstead</w:t>
        </w:r>
        <w:proofErr w:type="spellEnd"/>
        <w:r w:rsidR="00D564FD" w:rsidRPr="00D564FD">
          <w:rPr>
            <w:rStyle w:val="Hyperlink"/>
            <w:rFonts w:eastAsia="Times New Roman" w:cstheme="minorHAnsi"/>
            <w:b/>
            <w:bCs/>
            <w:sz w:val="24"/>
            <w:szCs w:val="24"/>
            <w:bdr w:val="none" w:sz="0" w:space="0" w:color="auto" w:frame="1"/>
            <w:lang w:eastAsia="en-GB"/>
          </w:rPr>
          <w:t xml:space="preserve">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r w:rsidR="00D564FD" w:rsidRPr="00D564FD">
        <w:rPr>
          <w:rFonts w:eastAsia="Times New Roman" w:cstheme="minorHAnsi"/>
          <w:b/>
          <w:bCs/>
          <w:color w:val="333333"/>
          <w:sz w:val="24"/>
          <w:szCs w:val="24"/>
          <w:bdr w:val="none" w:sz="0" w:space="0" w:color="auto" w:frame="1"/>
          <w:lang w:eastAsia="en-GB"/>
        </w:rPr>
        <w:br/>
      </w:r>
      <w:hyperlink r:id="rId15" w:tgtFrame="_blank" w:history="1">
        <w:proofErr w:type="spellStart"/>
        <w:r w:rsidR="00D564FD" w:rsidRPr="00D564FD">
          <w:rPr>
            <w:rStyle w:val="Hyperlink"/>
            <w:rFonts w:eastAsia="Times New Roman" w:cstheme="minorHAnsi"/>
            <w:b/>
            <w:bCs/>
            <w:sz w:val="24"/>
            <w:szCs w:val="24"/>
            <w:bdr w:val="none" w:sz="0" w:space="0" w:color="auto" w:frame="1"/>
            <w:lang w:eastAsia="en-GB"/>
          </w:rPr>
          <w:t>Rowledge</w:t>
        </w:r>
        <w:proofErr w:type="spellEnd"/>
        <w:r w:rsidR="00D564FD" w:rsidRPr="00D564FD">
          <w:rPr>
            <w:rStyle w:val="Hyperlink"/>
            <w:rFonts w:eastAsia="Times New Roman" w:cstheme="minorHAnsi"/>
            <w:b/>
            <w:bCs/>
            <w:sz w:val="24"/>
            <w:szCs w:val="24"/>
            <w:bdr w:val="none" w:sz="0" w:space="0" w:color="auto" w:frame="1"/>
            <w:lang w:eastAsia="en-GB"/>
          </w:rPr>
          <w:t xml:space="preserve">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hyperlink r:id="rId16" w:tgtFrame="_blank" w:history="1">
        <w:r w:rsidR="00D564FD" w:rsidRPr="00D564FD">
          <w:rPr>
            <w:rStyle w:val="Hyperlink"/>
            <w:rFonts w:eastAsia="Times New Roman" w:cstheme="minorHAnsi"/>
            <w:b/>
            <w:bCs/>
            <w:sz w:val="24"/>
            <w:szCs w:val="24"/>
            <w:bdr w:val="none" w:sz="0" w:space="0" w:color="auto" w:frame="1"/>
            <w:lang w:eastAsia="en-GB"/>
          </w:rPr>
          <w:t> </w:t>
        </w:r>
      </w:hyperlink>
      <w:hyperlink r:id="rId17" w:tgtFrame="_blank" w:history="1">
        <w:r w:rsidR="00D564FD" w:rsidRPr="00D564FD">
          <w:rPr>
            <w:rStyle w:val="Hyperlink"/>
            <w:rFonts w:eastAsia="Times New Roman" w:cstheme="minorHAnsi"/>
            <w:sz w:val="24"/>
            <w:szCs w:val="24"/>
            <w:bdr w:val="none" w:sz="0" w:space="0" w:color="auto" w:frame="1"/>
            <w:lang w:eastAsia="en-GB"/>
          </w:rPr>
          <w:t xml:space="preserve">- </w:t>
        </w:r>
        <w:r w:rsidR="00D564FD" w:rsidRPr="00D564FD">
          <w:rPr>
            <w:rStyle w:val="Hyperlink"/>
            <w:rFonts w:eastAsia="Times New Roman" w:cstheme="minorHAnsi"/>
            <w:color w:val="000000" w:themeColor="text1"/>
            <w:sz w:val="24"/>
            <w:szCs w:val="24"/>
            <w:u w:val="none"/>
            <w:bdr w:val="none" w:sz="0" w:space="0" w:color="auto" w:frame="1"/>
            <w:lang w:eastAsia="en-GB"/>
          </w:rPr>
          <w:t>lead school for ASTA teacher training programme </w:t>
        </w:r>
      </w:hyperlink>
      <w:r w:rsidR="00D564FD" w:rsidRPr="00D564FD">
        <w:rPr>
          <w:rFonts w:eastAsia="Times New Roman" w:cstheme="minorHAnsi"/>
          <w:color w:val="333333"/>
          <w:sz w:val="24"/>
          <w:szCs w:val="24"/>
          <w:bdr w:val="none" w:sz="0" w:space="0" w:color="auto" w:frame="1"/>
          <w:lang w:eastAsia="en-GB"/>
        </w:rPr>
        <w:br/>
      </w:r>
      <w:hyperlink r:id="rId18" w:tgtFrame="_blank" w:history="1">
        <w:r w:rsidR="00D564FD" w:rsidRPr="00D564FD">
          <w:rPr>
            <w:rStyle w:val="Hyperlink"/>
            <w:rFonts w:eastAsia="Times New Roman" w:cstheme="minorHAnsi"/>
            <w:b/>
            <w:bCs/>
            <w:sz w:val="24"/>
            <w:szCs w:val="24"/>
            <w:bdr w:val="none" w:sz="0" w:space="0" w:color="auto" w:frame="1"/>
            <w:lang w:eastAsia="en-GB"/>
          </w:rPr>
          <w:t xml:space="preserve">Saint Lawrence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r w:rsidR="00D564FD" w:rsidRPr="00D564FD">
        <w:rPr>
          <w:rFonts w:eastAsia="Times New Roman" w:cstheme="minorHAnsi"/>
          <w:b/>
          <w:bCs/>
          <w:color w:val="333333"/>
          <w:sz w:val="24"/>
          <w:szCs w:val="24"/>
          <w:bdr w:val="none" w:sz="0" w:space="0" w:color="auto" w:frame="1"/>
          <w:lang w:eastAsia="en-GB"/>
        </w:rPr>
        <w:br/>
      </w:r>
      <w:hyperlink r:id="rId19" w:tgtFrame="_blank" w:history="1">
        <w:proofErr w:type="spellStart"/>
        <w:r w:rsidR="00D564FD" w:rsidRPr="00D564FD">
          <w:rPr>
            <w:rStyle w:val="Hyperlink"/>
            <w:rFonts w:eastAsia="Times New Roman" w:cstheme="minorHAnsi"/>
            <w:b/>
            <w:bCs/>
            <w:sz w:val="24"/>
            <w:szCs w:val="24"/>
            <w:bdr w:val="none" w:sz="0" w:space="0" w:color="auto" w:frame="1"/>
            <w:lang w:eastAsia="en-GB"/>
          </w:rPr>
          <w:t>Selborne</w:t>
        </w:r>
        <w:proofErr w:type="spellEnd"/>
        <w:r w:rsidR="00D564FD" w:rsidRPr="00D564FD">
          <w:rPr>
            <w:rStyle w:val="Hyperlink"/>
            <w:rFonts w:eastAsia="Times New Roman" w:cstheme="minorHAnsi"/>
            <w:b/>
            <w:bCs/>
            <w:sz w:val="24"/>
            <w:szCs w:val="24"/>
            <w:bdr w:val="none" w:sz="0" w:space="0" w:color="auto" w:frame="1"/>
            <w:lang w:eastAsia="en-GB"/>
          </w:rPr>
          <w:t xml:space="preserve">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r w:rsidR="00D564FD" w:rsidRPr="00D564FD">
        <w:rPr>
          <w:rFonts w:eastAsia="Times New Roman" w:cstheme="minorHAnsi"/>
          <w:b/>
          <w:bCs/>
          <w:color w:val="333333"/>
          <w:sz w:val="24"/>
          <w:szCs w:val="24"/>
          <w:bdr w:val="none" w:sz="0" w:space="0" w:color="auto" w:frame="1"/>
          <w:lang w:eastAsia="en-GB"/>
        </w:rPr>
        <w:br/>
      </w:r>
      <w:hyperlink r:id="rId20" w:tgtFrame="_blank" w:history="1">
        <w:r w:rsidR="00D564FD" w:rsidRPr="00D564FD">
          <w:rPr>
            <w:rStyle w:val="Hyperlink"/>
            <w:rFonts w:eastAsia="Times New Roman" w:cstheme="minorHAnsi"/>
            <w:b/>
            <w:bCs/>
            <w:sz w:val="24"/>
            <w:szCs w:val="24"/>
            <w:bdr w:val="none" w:sz="0" w:space="0" w:color="auto" w:frame="1"/>
            <w:lang w:eastAsia="en-GB"/>
          </w:rPr>
          <w:t xml:space="preserve">St Mary's </w:t>
        </w:r>
        <w:proofErr w:type="spellStart"/>
        <w:r w:rsidR="00D564FD" w:rsidRPr="00D564FD">
          <w:rPr>
            <w:rStyle w:val="Hyperlink"/>
            <w:rFonts w:eastAsia="Times New Roman" w:cstheme="minorHAnsi"/>
            <w:b/>
            <w:bCs/>
            <w:sz w:val="24"/>
            <w:szCs w:val="24"/>
            <w:bdr w:val="none" w:sz="0" w:space="0" w:color="auto" w:frame="1"/>
            <w:lang w:eastAsia="en-GB"/>
          </w:rPr>
          <w:t>Bentworth</w:t>
        </w:r>
        <w:proofErr w:type="spellEnd"/>
        <w:r w:rsidR="00D564FD" w:rsidRPr="00D564FD">
          <w:rPr>
            <w:rStyle w:val="Hyperlink"/>
            <w:rFonts w:eastAsia="Times New Roman" w:cstheme="minorHAnsi"/>
            <w:b/>
            <w:bCs/>
            <w:sz w:val="24"/>
            <w:szCs w:val="24"/>
            <w:bdr w:val="none" w:sz="0" w:space="0" w:color="auto" w:frame="1"/>
            <w:lang w:eastAsia="en-GB"/>
          </w:rPr>
          <w:t xml:space="preserve"> </w:t>
        </w:r>
        <w:proofErr w:type="spellStart"/>
        <w:r w:rsidR="00D564FD" w:rsidRPr="00D564FD">
          <w:rPr>
            <w:rStyle w:val="Hyperlink"/>
            <w:rFonts w:eastAsia="Times New Roman" w:cstheme="minorHAnsi"/>
            <w:b/>
            <w:bCs/>
            <w:sz w:val="24"/>
            <w:szCs w:val="24"/>
            <w:bdr w:val="none" w:sz="0" w:space="0" w:color="auto" w:frame="1"/>
            <w:lang w:eastAsia="en-GB"/>
          </w:rPr>
          <w:t>CofE</w:t>
        </w:r>
        <w:proofErr w:type="spellEnd"/>
        <w:r w:rsidR="00D564FD" w:rsidRPr="00D564FD">
          <w:rPr>
            <w:rStyle w:val="Hyperlink"/>
            <w:rFonts w:eastAsia="Times New Roman" w:cstheme="minorHAnsi"/>
            <w:b/>
            <w:bCs/>
            <w:sz w:val="24"/>
            <w:szCs w:val="24"/>
            <w:bdr w:val="none" w:sz="0" w:space="0" w:color="auto" w:frame="1"/>
            <w:lang w:eastAsia="en-GB"/>
          </w:rPr>
          <w:t xml:space="preserve"> Primary</w:t>
        </w:r>
      </w:hyperlink>
      <w:r w:rsidR="00D564FD" w:rsidRPr="00D564FD">
        <w:rPr>
          <w:rFonts w:eastAsia="Times New Roman" w:cstheme="minorHAnsi"/>
          <w:b/>
          <w:bCs/>
          <w:color w:val="333333"/>
          <w:sz w:val="24"/>
          <w:szCs w:val="24"/>
          <w:bdr w:val="none" w:sz="0" w:space="0" w:color="auto" w:frame="1"/>
          <w:lang w:eastAsia="en-GB"/>
        </w:rPr>
        <w:br/>
      </w:r>
      <w:hyperlink r:id="rId21" w:tgtFrame="_blank" w:history="1">
        <w:r w:rsidR="00D564FD" w:rsidRPr="00D564FD">
          <w:rPr>
            <w:rStyle w:val="Hyperlink"/>
            <w:rFonts w:eastAsia="Times New Roman" w:cstheme="minorHAnsi"/>
            <w:b/>
            <w:bCs/>
            <w:sz w:val="24"/>
            <w:szCs w:val="24"/>
            <w:bdr w:val="none" w:sz="0" w:space="0" w:color="auto" w:frame="1"/>
            <w:lang w:eastAsia="en-GB"/>
          </w:rPr>
          <w:t>The Butts Primary</w:t>
        </w:r>
      </w:hyperlink>
      <w:r w:rsidR="00D564FD" w:rsidRPr="00D564FD">
        <w:rPr>
          <w:rFonts w:eastAsia="Times New Roman" w:cstheme="minorHAnsi"/>
          <w:b/>
          <w:bCs/>
          <w:color w:val="333333"/>
          <w:sz w:val="24"/>
          <w:szCs w:val="24"/>
          <w:bdr w:val="none" w:sz="0" w:space="0" w:color="auto" w:frame="1"/>
          <w:lang w:eastAsia="en-GB"/>
        </w:rPr>
        <w:br/>
      </w:r>
      <w:hyperlink r:id="rId22" w:tgtFrame="_blank" w:history="1">
        <w:proofErr w:type="spellStart"/>
        <w:r w:rsidR="00D564FD" w:rsidRPr="00D564FD">
          <w:rPr>
            <w:rStyle w:val="Hyperlink"/>
            <w:rFonts w:eastAsia="Times New Roman" w:cstheme="minorHAnsi"/>
            <w:b/>
            <w:bCs/>
            <w:sz w:val="24"/>
            <w:szCs w:val="24"/>
            <w:bdr w:val="none" w:sz="0" w:space="0" w:color="auto" w:frame="1"/>
            <w:lang w:eastAsia="en-GB"/>
          </w:rPr>
          <w:t>Wootey</w:t>
        </w:r>
        <w:proofErr w:type="spellEnd"/>
        <w:r w:rsidR="00D564FD" w:rsidRPr="00D564FD">
          <w:rPr>
            <w:rStyle w:val="Hyperlink"/>
            <w:rFonts w:eastAsia="Times New Roman" w:cstheme="minorHAnsi"/>
            <w:b/>
            <w:bCs/>
            <w:sz w:val="24"/>
            <w:szCs w:val="24"/>
            <w:bdr w:val="none" w:sz="0" w:space="0" w:color="auto" w:frame="1"/>
            <w:lang w:eastAsia="en-GB"/>
          </w:rPr>
          <w:t xml:space="preserve"> Infant</w:t>
        </w:r>
      </w:hyperlink>
      <w:r w:rsidR="00D564FD" w:rsidRPr="00D564FD">
        <w:rPr>
          <w:rFonts w:eastAsia="Times New Roman" w:cstheme="minorHAnsi"/>
          <w:b/>
          <w:bCs/>
          <w:color w:val="333333"/>
          <w:sz w:val="24"/>
          <w:szCs w:val="24"/>
          <w:bdr w:val="none" w:sz="0" w:space="0" w:color="auto" w:frame="1"/>
          <w:lang w:eastAsia="en-GB"/>
        </w:rPr>
        <w:br/>
      </w:r>
      <w:hyperlink r:id="rId23" w:tgtFrame="_blank" w:history="1">
        <w:proofErr w:type="spellStart"/>
        <w:r w:rsidR="00D564FD" w:rsidRPr="00D564FD">
          <w:rPr>
            <w:rStyle w:val="Hyperlink"/>
            <w:rFonts w:eastAsia="Times New Roman" w:cstheme="minorHAnsi"/>
            <w:b/>
            <w:bCs/>
            <w:sz w:val="24"/>
            <w:szCs w:val="24"/>
            <w:bdr w:val="none" w:sz="0" w:space="0" w:color="auto" w:frame="1"/>
            <w:lang w:eastAsia="en-GB"/>
          </w:rPr>
          <w:t>Wootey</w:t>
        </w:r>
        <w:proofErr w:type="spellEnd"/>
        <w:r w:rsidR="00D564FD" w:rsidRPr="00D564FD">
          <w:rPr>
            <w:rStyle w:val="Hyperlink"/>
            <w:rFonts w:eastAsia="Times New Roman" w:cstheme="minorHAnsi"/>
            <w:b/>
            <w:bCs/>
            <w:sz w:val="24"/>
            <w:szCs w:val="24"/>
            <w:bdr w:val="none" w:sz="0" w:space="0" w:color="auto" w:frame="1"/>
            <w:lang w:eastAsia="en-GB"/>
          </w:rPr>
          <w:t xml:space="preserve"> Junior</w:t>
        </w:r>
      </w:hyperlink>
    </w:p>
    <w:p w:rsidR="00426DA1" w:rsidRDefault="00426DA1"/>
    <w:sectPr w:rsidR="00426D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Calibri"/>
    <w:charset w:val="00"/>
    <w:family w:val="swiss"/>
    <w:pitch w:val="variable"/>
    <w:sig w:usb0="00000003" w:usb1="40006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4FD"/>
    <w:rsid w:val="00426DA1"/>
    <w:rsid w:val="00AF302D"/>
    <w:rsid w:val="00D56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7EA74"/>
  <w15:chartTrackingRefBased/>
  <w15:docId w15:val="{0C819EC1-439A-4395-BE92-B9B8872A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64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64FD"/>
    <w:rPr>
      <w:b/>
      <w:bCs/>
    </w:rPr>
  </w:style>
  <w:style w:type="character" w:styleId="Hyperlink">
    <w:name w:val="Hyperlink"/>
    <w:basedOn w:val="DefaultParagraphFont"/>
    <w:uiPriority w:val="99"/>
    <w:unhideWhenUsed/>
    <w:rsid w:val="00D564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351790">
      <w:bodyDiv w:val="1"/>
      <w:marLeft w:val="0"/>
      <w:marRight w:val="0"/>
      <w:marTop w:val="0"/>
      <w:marBottom w:val="0"/>
      <w:divBdr>
        <w:top w:val="none" w:sz="0" w:space="0" w:color="auto"/>
        <w:left w:val="none" w:sz="0" w:space="0" w:color="auto"/>
        <w:bottom w:val="none" w:sz="0" w:space="0" w:color="auto"/>
        <w:right w:val="none" w:sz="0" w:space="0" w:color="auto"/>
      </w:divBdr>
    </w:div>
    <w:div w:id="570624225">
      <w:bodyDiv w:val="1"/>
      <w:marLeft w:val="0"/>
      <w:marRight w:val="0"/>
      <w:marTop w:val="0"/>
      <w:marBottom w:val="0"/>
      <w:divBdr>
        <w:top w:val="none" w:sz="0" w:space="0" w:color="auto"/>
        <w:left w:val="none" w:sz="0" w:space="0" w:color="auto"/>
        <w:bottom w:val="none" w:sz="0" w:space="0" w:color="auto"/>
        <w:right w:val="none" w:sz="0" w:space="0" w:color="auto"/>
      </w:divBdr>
    </w:div>
    <w:div w:id="1495219429">
      <w:bodyDiv w:val="1"/>
      <w:marLeft w:val="0"/>
      <w:marRight w:val="0"/>
      <w:marTop w:val="0"/>
      <w:marBottom w:val="0"/>
      <w:divBdr>
        <w:top w:val="none" w:sz="0" w:space="0" w:color="auto"/>
        <w:left w:val="none" w:sz="0" w:space="0" w:color="auto"/>
        <w:bottom w:val="none" w:sz="0" w:space="0" w:color="auto"/>
        <w:right w:val="none" w:sz="0" w:space="0" w:color="auto"/>
      </w:divBdr>
    </w:div>
    <w:div w:id="1672414833">
      <w:bodyDiv w:val="1"/>
      <w:marLeft w:val="0"/>
      <w:marRight w:val="0"/>
      <w:marTop w:val="0"/>
      <w:marBottom w:val="0"/>
      <w:divBdr>
        <w:top w:val="none" w:sz="0" w:space="0" w:color="auto"/>
        <w:left w:val="none" w:sz="0" w:space="0" w:color="auto"/>
        <w:bottom w:val="none" w:sz="0" w:space="0" w:color="auto"/>
        <w:right w:val="none" w:sz="0" w:space="0" w:color="auto"/>
      </w:divBdr>
      <w:divsChild>
        <w:div w:id="872621051">
          <w:marLeft w:val="0"/>
          <w:marRight w:val="0"/>
          <w:marTop w:val="0"/>
          <w:marBottom w:val="0"/>
          <w:divBdr>
            <w:top w:val="none" w:sz="0" w:space="0" w:color="auto"/>
            <w:left w:val="none" w:sz="0" w:space="0" w:color="auto"/>
            <w:bottom w:val="none" w:sz="0" w:space="0" w:color="auto"/>
            <w:right w:val="none" w:sz="0" w:space="0" w:color="auto"/>
          </w:divBdr>
          <w:divsChild>
            <w:div w:id="965886828">
              <w:marLeft w:val="0"/>
              <w:marRight w:val="0"/>
              <w:marTop w:val="0"/>
              <w:marBottom w:val="0"/>
              <w:divBdr>
                <w:top w:val="none" w:sz="0" w:space="0" w:color="auto"/>
                <w:left w:val="none" w:sz="0" w:space="0" w:color="auto"/>
                <w:bottom w:val="none" w:sz="0" w:space="0" w:color="auto"/>
                <w:right w:val="none" w:sz="0" w:space="0" w:color="auto"/>
              </w:divBdr>
              <w:divsChild>
                <w:div w:id="2000767042">
                  <w:marLeft w:val="0"/>
                  <w:marRight w:val="0"/>
                  <w:marTop w:val="0"/>
                  <w:marBottom w:val="300"/>
                  <w:divBdr>
                    <w:top w:val="none" w:sz="0" w:space="0" w:color="auto"/>
                    <w:left w:val="none" w:sz="0" w:space="0" w:color="auto"/>
                    <w:bottom w:val="none" w:sz="0" w:space="0" w:color="auto"/>
                    <w:right w:val="none" w:sz="0" w:space="0" w:color="auto"/>
                  </w:divBdr>
                  <w:divsChild>
                    <w:div w:id="121773803">
                      <w:marLeft w:val="270"/>
                      <w:marRight w:val="0"/>
                      <w:marTop w:val="0"/>
                      <w:marBottom w:val="0"/>
                      <w:divBdr>
                        <w:top w:val="none" w:sz="0" w:space="0" w:color="auto"/>
                        <w:left w:val="none" w:sz="0" w:space="0" w:color="auto"/>
                        <w:bottom w:val="none" w:sz="0" w:space="0" w:color="auto"/>
                        <w:right w:val="none" w:sz="0" w:space="0" w:color="auto"/>
                      </w:divBdr>
                    </w:div>
                    <w:div w:id="942033740">
                      <w:marLeft w:val="270"/>
                      <w:marRight w:val="0"/>
                      <w:marTop w:val="0"/>
                      <w:marBottom w:val="0"/>
                      <w:divBdr>
                        <w:top w:val="none" w:sz="0" w:space="0" w:color="auto"/>
                        <w:left w:val="none" w:sz="0" w:space="0" w:color="auto"/>
                        <w:bottom w:val="none" w:sz="0" w:space="0" w:color="auto"/>
                        <w:right w:val="none" w:sz="0" w:space="0" w:color="auto"/>
                      </w:divBdr>
                    </w:div>
                    <w:div w:id="1245532722">
                      <w:marLeft w:val="270"/>
                      <w:marRight w:val="0"/>
                      <w:marTop w:val="0"/>
                      <w:marBottom w:val="0"/>
                      <w:divBdr>
                        <w:top w:val="none" w:sz="0" w:space="0" w:color="auto"/>
                        <w:left w:val="none" w:sz="0" w:space="0" w:color="auto"/>
                        <w:bottom w:val="none" w:sz="0" w:space="0" w:color="auto"/>
                        <w:right w:val="none" w:sz="0" w:space="0" w:color="auto"/>
                      </w:divBdr>
                    </w:div>
                    <w:div w:id="1715421213">
                      <w:marLeft w:val="270"/>
                      <w:marRight w:val="0"/>
                      <w:marTop w:val="0"/>
                      <w:marBottom w:val="0"/>
                      <w:divBdr>
                        <w:top w:val="none" w:sz="0" w:space="0" w:color="auto"/>
                        <w:left w:val="none" w:sz="0" w:space="0" w:color="auto"/>
                        <w:bottom w:val="none" w:sz="0" w:space="0" w:color="auto"/>
                        <w:right w:val="none" w:sz="0" w:space="0" w:color="auto"/>
                      </w:divBdr>
                    </w:div>
                    <w:div w:id="638917347">
                      <w:marLeft w:val="270"/>
                      <w:marRight w:val="0"/>
                      <w:marTop w:val="0"/>
                      <w:marBottom w:val="0"/>
                      <w:divBdr>
                        <w:top w:val="none" w:sz="0" w:space="0" w:color="auto"/>
                        <w:left w:val="none" w:sz="0" w:space="0" w:color="auto"/>
                        <w:bottom w:val="none" w:sz="0" w:space="0" w:color="auto"/>
                        <w:right w:val="none" w:sz="0" w:space="0" w:color="auto"/>
                      </w:divBdr>
                    </w:div>
                    <w:div w:id="103693472">
                      <w:marLeft w:val="270"/>
                      <w:marRight w:val="0"/>
                      <w:marTop w:val="0"/>
                      <w:marBottom w:val="0"/>
                      <w:divBdr>
                        <w:top w:val="none" w:sz="0" w:space="0" w:color="auto"/>
                        <w:left w:val="none" w:sz="0" w:space="0" w:color="auto"/>
                        <w:bottom w:val="none" w:sz="0" w:space="0" w:color="auto"/>
                        <w:right w:val="none" w:sz="0" w:space="0" w:color="auto"/>
                      </w:divBdr>
                    </w:div>
                    <w:div w:id="1892571581">
                      <w:marLeft w:val="270"/>
                      <w:marRight w:val="0"/>
                      <w:marTop w:val="0"/>
                      <w:marBottom w:val="0"/>
                      <w:divBdr>
                        <w:top w:val="none" w:sz="0" w:space="0" w:color="auto"/>
                        <w:left w:val="none" w:sz="0" w:space="0" w:color="auto"/>
                        <w:bottom w:val="none" w:sz="0" w:space="0" w:color="auto"/>
                        <w:right w:val="none" w:sz="0" w:space="0" w:color="auto"/>
                      </w:divBdr>
                    </w:div>
                    <w:div w:id="1201362941">
                      <w:marLeft w:val="270"/>
                      <w:marRight w:val="0"/>
                      <w:marTop w:val="0"/>
                      <w:marBottom w:val="0"/>
                      <w:divBdr>
                        <w:top w:val="none" w:sz="0" w:space="0" w:color="auto"/>
                        <w:left w:val="none" w:sz="0" w:space="0" w:color="auto"/>
                        <w:bottom w:val="none" w:sz="0" w:space="0" w:color="auto"/>
                        <w:right w:val="none" w:sz="0" w:space="0" w:color="auto"/>
                      </w:divBdr>
                    </w:div>
                    <w:div w:id="818033635">
                      <w:marLeft w:val="270"/>
                      <w:marRight w:val="0"/>
                      <w:marTop w:val="0"/>
                      <w:marBottom w:val="0"/>
                      <w:divBdr>
                        <w:top w:val="none" w:sz="0" w:space="0" w:color="auto"/>
                        <w:left w:val="none" w:sz="0" w:space="0" w:color="auto"/>
                        <w:bottom w:val="none" w:sz="0" w:space="0" w:color="auto"/>
                        <w:right w:val="none" w:sz="0" w:space="0" w:color="auto"/>
                      </w:divBdr>
                    </w:div>
                    <w:div w:id="373971692">
                      <w:marLeft w:val="270"/>
                      <w:marRight w:val="0"/>
                      <w:marTop w:val="0"/>
                      <w:marBottom w:val="0"/>
                      <w:divBdr>
                        <w:top w:val="none" w:sz="0" w:space="0" w:color="auto"/>
                        <w:left w:val="none" w:sz="0" w:space="0" w:color="auto"/>
                        <w:bottom w:val="none" w:sz="0" w:space="0" w:color="auto"/>
                        <w:right w:val="none" w:sz="0" w:space="0" w:color="auto"/>
                      </w:divBdr>
                    </w:div>
                    <w:div w:id="694161877">
                      <w:marLeft w:val="270"/>
                      <w:marRight w:val="0"/>
                      <w:marTop w:val="0"/>
                      <w:marBottom w:val="0"/>
                      <w:divBdr>
                        <w:top w:val="none" w:sz="0" w:space="0" w:color="auto"/>
                        <w:left w:val="none" w:sz="0" w:space="0" w:color="auto"/>
                        <w:bottom w:val="none" w:sz="0" w:space="0" w:color="auto"/>
                        <w:right w:val="none" w:sz="0" w:space="0" w:color="auto"/>
                      </w:divBdr>
                    </w:div>
                    <w:div w:id="757796023">
                      <w:marLeft w:val="270"/>
                      <w:marRight w:val="0"/>
                      <w:marTop w:val="0"/>
                      <w:marBottom w:val="0"/>
                      <w:divBdr>
                        <w:top w:val="none" w:sz="0" w:space="0" w:color="auto"/>
                        <w:left w:val="none" w:sz="0" w:space="0" w:color="auto"/>
                        <w:bottom w:val="none" w:sz="0" w:space="0" w:color="auto"/>
                        <w:right w:val="none" w:sz="0" w:space="0" w:color="auto"/>
                      </w:divBdr>
                    </w:div>
                    <w:div w:id="1429622647">
                      <w:marLeft w:val="270"/>
                      <w:marRight w:val="0"/>
                      <w:marTop w:val="0"/>
                      <w:marBottom w:val="0"/>
                      <w:divBdr>
                        <w:top w:val="none" w:sz="0" w:space="0" w:color="auto"/>
                        <w:left w:val="none" w:sz="0" w:space="0" w:color="auto"/>
                        <w:bottom w:val="none" w:sz="0" w:space="0" w:color="auto"/>
                        <w:right w:val="none" w:sz="0" w:space="0" w:color="auto"/>
                      </w:divBdr>
                    </w:div>
                    <w:div w:id="702175126">
                      <w:marLeft w:val="270"/>
                      <w:marRight w:val="0"/>
                      <w:marTop w:val="0"/>
                      <w:marBottom w:val="0"/>
                      <w:divBdr>
                        <w:top w:val="none" w:sz="0" w:space="0" w:color="auto"/>
                        <w:left w:val="none" w:sz="0" w:space="0" w:color="auto"/>
                        <w:bottom w:val="none" w:sz="0" w:space="0" w:color="auto"/>
                        <w:right w:val="none" w:sz="0" w:space="0" w:color="auto"/>
                      </w:divBdr>
                    </w:div>
                    <w:div w:id="810442960">
                      <w:marLeft w:val="270"/>
                      <w:marRight w:val="0"/>
                      <w:marTop w:val="0"/>
                      <w:marBottom w:val="0"/>
                      <w:divBdr>
                        <w:top w:val="none" w:sz="0" w:space="0" w:color="auto"/>
                        <w:left w:val="none" w:sz="0" w:space="0" w:color="auto"/>
                        <w:bottom w:val="none" w:sz="0" w:space="0" w:color="auto"/>
                        <w:right w:val="none" w:sz="0" w:space="0" w:color="auto"/>
                      </w:divBdr>
                    </w:div>
                    <w:div w:id="946888502">
                      <w:marLeft w:val="270"/>
                      <w:marRight w:val="0"/>
                      <w:marTop w:val="0"/>
                      <w:marBottom w:val="0"/>
                      <w:divBdr>
                        <w:top w:val="none" w:sz="0" w:space="0" w:color="auto"/>
                        <w:left w:val="none" w:sz="0" w:space="0" w:color="auto"/>
                        <w:bottom w:val="none" w:sz="0" w:space="0" w:color="auto"/>
                        <w:right w:val="none" w:sz="0" w:space="0" w:color="auto"/>
                      </w:divBdr>
                    </w:div>
                    <w:div w:id="1093625806">
                      <w:marLeft w:val="270"/>
                      <w:marRight w:val="0"/>
                      <w:marTop w:val="0"/>
                      <w:marBottom w:val="0"/>
                      <w:divBdr>
                        <w:top w:val="none" w:sz="0" w:space="0" w:color="auto"/>
                        <w:left w:val="none" w:sz="0" w:space="0" w:color="auto"/>
                        <w:bottom w:val="none" w:sz="0" w:space="0" w:color="auto"/>
                        <w:right w:val="none" w:sz="0" w:space="0" w:color="auto"/>
                      </w:divBdr>
                    </w:div>
                    <w:div w:id="2000452800">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rewsendowed.co.uk/" TargetMode="External"/><Relationship Id="rId13" Type="http://schemas.openxmlformats.org/officeDocument/2006/relationships/hyperlink" Target="http://www.chawton.hants.sch.uk/" TargetMode="External"/><Relationship Id="rId18" Type="http://schemas.openxmlformats.org/officeDocument/2006/relationships/hyperlink" Target="http://www.st-lawrence.hants.sch.uk/" TargetMode="External"/><Relationship Id="rId3" Type="http://schemas.openxmlformats.org/officeDocument/2006/relationships/webSettings" Target="webSettings.xml"/><Relationship Id="rId21" Type="http://schemas.openxmlformats.org/officeDocument/2006/relationships/hyperlink" Target="http://www.butts.hants.sch.uk/" TargetMode="External"/><Relationship Id="rId7" Type="http://schemas.openxmlformats.org/officeDocument/2006/relationships/hyperlink" Target="http://www.alton-inf.hants.sch.uk/" TargetMode="External"/><Relationship Id="rId12" Type="http://schemas.openxmlformats.org/officeDocument/2006/relationships/hyperlink" Target="http://www.binstedschool.co.uk/" TargetMode="External"/><Relationship Id="rId17" Type="http://schemas.openxmlformats.org/officeDocument/2006/relationships/hyperlink" Target="http://www.rowledgeschool.com/"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rowledgeschool.com/" TargetMode="External"/><Relationship Id="rId20" Type="http://schemas.openxmlformats.org/officeDocument/2006/relationships/hyperlink" Target="http://www.bentworth.hants.sch.uk/" TargetMode="External"/><Relationship Id="rId1" Type="http://schemas.openxmlformats.org/officeDocument/2006/relationships/styles" Target="styles.xml"/><Relationship Id="rId6" Type="http://schemas.openxmlformats.org/officeDocument/2006/relationships/hyperlink" Target="mailto:info@altonschools.com" TargetMode="External"/><Relationship Id="rId11" Type="http://schemas.openxmlformats.org/officeDocument/2006/relationships/hyperlink" Target="http://www.binstedschool.co.uk/" TargetMode="External"/><Relationship Id="rId24" Type="http://schemas.openxmlformats.org/officeDocument/2006/relationships/fontTable" Target="fontTable.xml"/><Relationship Id="rId5" Type="http://schemas.openxmlformats.org/officeDocument/2006/relationships/hyperlink" Target="http://www.altonschools.com" TargetMode="External"/><Relationship Id="rId15" Type="http://schemas.openxmlformats.org/officeDocument/2006/relationships/hyperlink" Target="http://www.rowledgeschool.com/" TargetMode="External"/><Relationship Id="rId23" Type="http://schemas.openxmlformats.org/officeDocument/2006/relationships/hyperlink" Target="http://wootey-jun.hants.sch.uk/" TargetMode="External"/><Relationship Id="rId10" Type="http://schemas.openxmlformats.org/officeDocument/2006/relationships/hyperlink" Target="http://www.bentleyprimaryschool.co.uk/" TargetMode="External"/><Relationship Id="rId19" Type="http://schemas.openxmlformats.org/officeDocument/2006/relationships/hyperlink" Target="http://www.selborne.hants.sch.uk/" TargetMode="External"/><Relationship Id="rId4" Type="http://schemas.openxmlformats.org/officeDocument/2006/relationships/image" Target="media/image1.jpeg"/><Relationship Id="rId9" Type="http://schemas.openxmlformats.org/officeDocument/2006/relationships/hyperlink" Target="http://www.anstey-jun.hants.sch.uk/" TargetMode="External"/><Relationship Id="rId14" Type="http://schemas.openxmlformats.org/officeDocument/2006/relationships/hyperlink" Target="http://www.medstead.hants.sch.uk/" TargetMode="External"/><Relationship Id="rId22" Type="http://schemas.openxmlformats.org/officeDocument/2006/relationships/hyperlink" Target="http://www.wooteyinfa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Rowledge Primary School</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Yates</dc:creator>
  <cp:keywords/>
  <dc:description/>
  <cp:lastModifiedBy>Sharron Morton</cp:lastModifiedBy>
  <cp:revision>2</cp:revision>
  <dcterms:created xsi:type="dcterms:W3CDTF">2020-10-05T09:36:00Z</dcterms:created>
  <dcterms:modified xsi:type="dcterms:W3CDTF">2020-10-05T09:36:00Z</dcterms:modified>
</cp:coreProperties>
</file>